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E07A" w14:textId="77777777" w:rsidR="0013253A" w:rsidRPr="00EA6A33" w:rsidRDefault="004D74AA" w:rsidP="004D74AA">
      <w:pPr>
        <w:spacing w:after="0" w:line="240" w:lineRule="auto"/>
        <w:rPr>
          <w:rFonts w:ascii="Arial" w:hAnsi="Arial" w:cs="Arial"/>
          <w:sz w:val="52"/>
          <w:szCs w:val="52"/>
        </w:rPr>
      </w:pPr>
      <w:r w:rsidRPr="0044511A">
        <w:rPr>
          <w:rFonts w:ascii="Arial" w:hAnsi="Arial" w:cs="Arial"/>
          <w:noProof/>
        </w:rPr>
        <w:drawing>
          <wp:anchor distT="0" distB="0" distL="114300" distR="114300" simplePos="0" relativeHeight="251659264" behindDoc="0" locked="0" layoutInCell="1" allowOverlap="1" wp14:anchorId="69BAC3C5" wp14:editId="3CF54611">
            <wp:simplePos x="0" y="0"/>
            <wp:positionH relativeFrom="margin">
              <wp:posOffset>0</wp:posOffset>
            </wp:positionH>
            <wp:positionV relativeFrom="paragraph">
              <wp:posOffset>0</wp:posOffset>
            </wp:positionV>
            <wp:extent cx="1755648" cy="1024128"/>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vqgLogo.gif"/>
                    <pic:cNvPicPr/>
                  </pic:nvPicPr>
                  <pic:blipFill>
                    <a:blip r:embed="rId5">
                      <a:extLst>
                        <a:ext uri="{28A0092B-C50C-407E-A947-70E740481C1C}">
                          <a14:useLocalDpi xmlns:a14="http://schemas.microsoft.com/office/drawing/2010/main" val="0"/>
                        </a:ext>
                      </a:extLst>
                    </a:blip>
                    <a:stretch>
                      <a:fillRect/>
                    </a:stretch>
                  </pic:blipFill>
                  <pic:spPr>
                    <a:xfrm>
                      <a:off x="0" y="0"/>
                      <a:ext cx="1755648" cy="1024128"/>
                    </a:xfrm>
                    <a:prstGeom prst="rect">
                      <a:avLst/>
                    </a:prstGeom>
                  </pic:spPr>
                </pic:pic>
              </a:graphicData>
            </a:graphic>
            <wp14:sizeRelH relativeFrom="margin">
              <wp14:pctWidth>0</wp14:pctWidth>
            </wp14:sizeRelH>
            <wp14:sizeRelV relativeFrom="margin">
              <wp14:pctHeight>0</wp14:pctHeight>
            </wp14:sizeRelV>
          </wp:anchor>
        </w:drawing>
      </w:r>
      <w:r w:rsidR="006C1B86" w:rsidRPr="00EA6A33">
        <w:rPr>
          <w:rFonts w:ascii="Arial" w:hAnsi="Arial" w:cs="Arial"/>
          <w:sz w:val="52"/>
          <w:szCs w:val="52"/>
        </w:rPr>
        <w:t>Quilt Turning</w:t>
      </w:r>
    </w:p>
    <w:p w14:paraId="38BE8D06" w14:textId="77777777" w:rsidR="006C1B86" w:rsidRPr="00EA6A33" w:rsidRDefault="004D74AA" w:rsidP="004D74AA">
      <w:pPr>
        <w:spacing w:after="0" w:line="240" w:lineRule="auto"/>
        <w:ind w:left="1440"/>
        <w:rPr>
          <w:rFonts w:ascii="Arial" w:hAnsi="Arial" w:cs="Arial"/>
          <w:sz w:val="24"/>
          <w:szCs w:val="24"/>
        </w:rPr>
      </w:pPr>
      <w:r>
        <w:rPr>
          <w:rFonts w:ascii="Arial" w:hAnsi="Arial" w:cs="Arial"/>
          <w:sz w:val="24"/>
          <w:szCs w:val="24"/>
        </w:rPr>
        <w:t xml:space="preserve">                </w:t>
      </w:r>
      <w:r w:rsidR="006C1B86" w:rsidRPr="00EA6A33">
        <w:rPr>
          <w:rFonts w:ascii="Arial" w:hAnsi="Arial" w:cs="Arial"/>
          <w:sz w:val="24"/>
          <w:szCs w:val="24"/>
        </w:rPr>
        <w:t>at the</w:t>
      </w:r>
    </w:p>
    <w:p w14:paraId="0134FDD1" w14:textId="366638C5" w:rsidR="006C1B86" w:rsidRPr="00EA6A33" w:rsidRDefault="006C1B86" w:rsidP="004D74AA">
      <w:pPr>
        <w:spacing w:after="120"/>
        <w:rPr>
          <w:rFonts w:ascii="Arial" w:hAnsi="Arial" w:cs="Arial"/>
          <w:sz w:val="36"/>
          <w:szCs w:val="36"/>
        </w:rPr>
      </w:pPr>
      <w:r w:rsidRPr="00EA6A33">
        <w:rPr>
          <w:rFonts w:ascii="Arial" w:hAnsi="Arial" w:cs="Arial"/>
          <w:sz w:val="36"/>
          <w:szCs w:val="36"/>
        </w:rPr>
        <w:t>20</w:t>
      </w:r>
      <w:r w:rsidR="005335A5">
        <w:rPr>
          <w:rFonts w:ascii="Arial" w:hAnsi="Arial" w:cs="Arial"/>
          <w:sz w:val="36"/>
          <w:szCs w:val="36"/>
        </w:rPr>
        <w:t>2</w:t>
      </w:r>
      <w:r w:rsidR="00E92923">
        <w:rPr>
          <w:rFonts w:ascii="Arial" w:hAnsi="Arial" w:cs="Arial"/>
          <w:sz w:val="36"/>
          <w:szCs w:val="36"/>
        </w:rPr>
        <w:t>5</w:t>
      </w:r>
      <w:r w:rsidRPr="00EA6A33">
        <w:rPr>
          <w:rFonts w:ascii="Arial" w:hAnsi="Arial" w:cs="Arial"/>
          <w:sz w:val="36"/>
          <w:szCs w:val="36"/>
        </w:rPr>
        <w:t xml:space="preserve"> Lodi Agricultural Fair</w:t>
      </w:r>
    </w:p>
    <w:p w14:paraId="68F9FE36" w14:textId="22E8CD49" w:rsidR="0098232C" w:rsidRPr="0096638C" w:rsidRDefault="00E92923" w:rsidP="0096638C">
      <w:pPr>
        <w:rPr>
          <w:rFonts w:ascii="Arial" w:hAnsi="Arial" w:cs="Arial"/>
        </w:rPr>
      </w:pPr>
      <w:r w:rsidRPr="00E92923">
        <w:rPr>
          <w:rFonts w:ascii="Arial" w:hAnsi="Arial" w:cs="Arial"/>
          <w:noProof/>
        </w:rPr>
        <mc:AlternateContent>
          <mc:Choice Requires="wps">
            <w:drawing>
              <wp:anchor distT="45720" distB="45720" distL="114300" distR="114300" simplePos="0" relativeHeight="251661312" behindDoc="0" locked="0" layoutInCell="1" allowOverlap="1" wp14:anchorId="1B62DCAF" wp14:editId="69A9EBEF">
                <wp:simplePos x="0" y="0"/>
                <wp:positionH relativeFrom="column">
                  <wp:posOffset>4899660</wp:posOffset>
                </wp:positionH>
                <wp:positionV relativeFrom="paragraph">
                  <wp:posOffset>776605</wp:posOffset>
                </wp:positionV>
                <wp:extent cx="2189480" cy="1404620"/>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404620"/>
                        </a:xfrm>
                        <a:prstGeom prst="rect">
                          <a:avLst/>
                        </a:prstGeom>
                        <a:solidFill>
                          <a:srgbClr val="FFFFFF"/>
                        </a:solidFill>
                        <a:ln w="9525">
                          <a:solidFill>
                            <a:srgbClr val="000000"/>
                          </a:solidFill>
                          <a:miter lim="800000"/>
                          <a:headEnd/>
                          <a:tailEnd/>
                        </a:ln>
                      </wps:spPr>
                      <wps:txbx>
                        <w:txbxContent>
                          <w:p w14:paraId="37A74747" w14:textId="77777777" w:rsidR="00F96D82" w:rsidRDefault="00F96D82" w:rsidP="00F96D82">
                            <w:pPr>
                              <w:spacing w:after="0" w:line="240" w:lineRule="auto"/>
                              <w:ind w:left="720"/>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Joyce Hach</w:t>
                            </w:r>
                          </w:p>
                          <w:p w14:paraId="19BE035F" w14:textId="77777777" w:rsidR="00F96D82" w:rsidRDefault="00F96D82" w:rsidP="00F96D82">
                            <w:pPr>
                              <w:spacing w:after="0" w:line="240" w:lineRule="auto"/>
                              <w:ind w:left="720"/>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5277 Scenic Ridge Trail</w:t>
                            </w:r>
                          </w:p>
                          <w:p w14:paraId="5FE4E919" w14:textId="2994147A" w:rsidR="00E92923" w:rsidRPr="00F96D82" w:rsidRDefault="00F96D82" w:rsidP="00F96D82">
                            <w:pPr>
                              <w:spacing w:after="0" w:line="240" w:lineRule="auto"/>
                              <w:ind w:left="720"/>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Middleton, WI 53562</w:t>
                            </w:r>
                            <w:r w:rsidR="00E92923" w:rsidRPr="00F96D82">
                              <w:rPr>
                                <w:rFonts w:ascii="Arial" w:hAnsi="Arial" w:cs="Arial"/>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2DCAF" id="_x0000_t202" coordsize="21600,21600" o:spt="202" path="m,l,21600r21600,l21600,xe">
                <v:stroke joinstyle="miter"/>
                <v:path gradientshapeok="t" o:connecttype="rect"/>
              </v:shapetype>
              <v:shape id="Text Box 2" o:spid="_x0000_s1026" type="#_x0000_t202" style="position:absolute;margin-left:385.8pt;margin-top:61.15pt;width:17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">
                <v:textbox style="mso-fit-shape-to-text:t">
                  <w:txbxContent>
                    <w:p w14:paraId="37A74747" w14:textId="77777777" w:rsidR="00F96D82" w:rsidRDefault="00F96D82" w:rsidP="00F96D82">
                      <w:pPr>
                        <w:spacing w:after="0" w:line="240" w:lineRule="auto"/>
                        <w:ind w:left="720"/>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Joyce Hach</w:t>
                      </w:r>
                    </w:p>
                    <w:p w14:paraId="19BE035F" w14:textId="77777777" w:rsidR="00F96D82" w:rsidRDefault="00F96D82" w:rsidP="00F96D82">
                      <w:pPr>
                        <w:spacing w:after="0" w:line="240" w:lineRule="auto"/>
                        <w:ind w:left="720"/>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5277 Scenic Ridge Trail</w:t>
                      </w:r>
                    </w:p>
                    <w:p w14:paraId="5FE4E919" w14:textId="2994147A" w:rsidR="00E92923" w:rsidRPr="00F96D82" w:rsidRDefault="00F96D82" w:rsidP="00F96D82">
                      <w:pPr>
                        <w:spacing w:after="0" w:line="240" w:lineRule="auto"/>
                        <w:ind w:left="720"/>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Middleton, WI 53562</w:t>
                      </w:r>
                      <w:r w:rsidR="00E92923" w:rsidRPr="00F96D82">
                        <w:rPr>
                          <w:rFonts w:ascii="Arial" w:hAnsi="Arial" w:cs="Arial"/>
                          <w14:textOutline w14:w="9525" w14:cap="rnd" w14:cmpd="sng" w14:algn="ctr">
                            <w14:noFill/>
                            <w14:prstDash w14:val="solid"/>
                            <w14:bevel/>
                          </w14:textOutline>
                        </w:rPr>
                        <w:t xml:space="preserve"> </w:t>
                      </w:r>
                    </w:p>
                  </w:txbxContent>
                </v:textbox>
                <w10:wrap type="square"/>
              </v:shape>
            </w:pict>
          </mc:Fallback>
        </mc:AlternateContent>
      </w:r>
      <w:r w:rsidR="006C1B86" w:rsidRPr="0096638C">
        <w:rPr>
          <w:rFonts w:ascii="Arial" w:hAnsi="Arial" w:cs="Arial"/>
        </w:rPr>
        <w:t>The Quilt Turning at the 20</w:t>
      </w:r>
      <w:r w:rsidR="005335A5">
        <w:rPr>
          <w:rFonts w:ascii="Arial" w:hAnsi="Arial" w:cs="Arial"/>
        </w:rPr>
        <w:t>2</w:t>
      </w:r>
      <w:r>
        <w:rPr>
          <w:rFonts w:ascii="Arial" w:hAnsi="Arial" w:cs="Arial"/>
        </w:rPr>
        <w:t>5</w:t>
      </w:r>
      <w:r w:rsidR="006C1B86" w:rsidRPr="0096638C">
        <w:rPr>
          <w:rFonts w:ascii="Arial" w:hAnsi="Arial" w:cs="Arial"/>
        </w:rPr>
        <w:t xml:space="preserve"> Lodi Agricultural Fair will be a</w:t>
      </w:r>
      <w:r w:rsidR="009449CA" w:rsidRPr="0096638C">
        <w:rPr>
          <w:rFonts w:ascii="Arial" w:hAnsi="Arial" w:cs="Arial"/>
        </w:rPr>
        <w:t>t</w:t>
      </w:r>
      <w:r w:rsidR="006C1B86" w:rsidRPr="0096638C">
        <w:rPr>
          <w:rFonts w:ascii="Arial" w:hAnsi="Arial" w:cs="Arial"/>
        </w:rPr>
        <w:t xml:space="preserve"> </w:t>
      </w:r>
      <w:r w:rsidR="006C1B86" w:rsidRPr="0096638C">
        <w:rPr>
          <w:rFonts w:ascii="Arial" w:hAnsi="Arial" w:cs="Arial"/>
          <w:b/>
        </w:rPr>
        <w:t>3:30</w:t>
      </w:r>
      <w:r w:rsidR="006C1B86" w:rsidRPr="0096638C">
        <w:rPr>
          <w:rFonts w:ascii="Arial" w:hAnsi="Arial" w:cs="Arial"/>
        </w:rPr>
        <w:t xml:space="preserve"> pm on </w:t>
      </w:r>
      <w:r w:rsidR="006C1B86" w:rsidRPr="0096638C">
        <w:rPr>
          <w:rFonts w:ascii="Arial" w:hAnsi="Arial" w:cs="Arial"/>
          <w:b/>
        </w:rPr>
        <w:t xml:space="preserve">Saturday, July </w:t>
      </w:r>
      <w:r w:rsidR="00E67597">
        <w:rPr>
          <w:rFonts w:ascii="Arial" w:hAnsi="Arial" w:cs="Arial"/>
          <w:b/>
        </w:rPr>
        <w:t>1</w:t>
      </w:r>
      <w:r>
        <w:rPr>
          <w:rFonts w:ascii="Arial" w:hAnsi="Arial" w:cs="Arial"/>
          <w:b/>
        </w:rPr>
        <w:t>2</w:t>
      </w:r>
      <w:r w:rsidR="006C1B86" w:rsidRPr="0096638C">
        <w:rPr>
          <w:rFonts w:ascii="Arial" w:hAnsi="Arial" w:cs="Arial"/>
          <w:b/>
          <w:vertAlign w:val="superscript"/>
        </w:rPr>
        <w:t>th</w:t>
      </w:r>
      <w:r w:rsidR="006C1B86" w:rsidRPr="0096638C">
        <w:rPr>
          <w:rFonts w:ascii="Arial" w:hAnsi="Arial" w:cs="Arial"/>
          <w:b/>
        </w:rPr>
        <w:t xml:space="preserve"> </w:t>
      </w:r>
      <w:r w:rsidR="006C1B86" w:rsidRPr="0096638C">
        <w:rPr>
          <w:rFonts w:ascii="Arial" w:hAnsi="Arial" w:cs="Arial"/>
        </w:rPr>
        <w:t>in the Free Stage Tent (green and white tent near Gate 2).  About 40 quilts are needed for</w:t>
      </w:r>
      <w:r w:rsidR="00DE1E3C" w:rsidRPr="0096638C">
        <w:rPr>
          <w:rFonts w:ascii="Arial" w:hAnsi="Arial" w:cs="Arial"/>
        </w:rPr>
        <w:t xml:space="preserve"> our hour-long </w:t>
      </w:r>
      <w:r w:rsidR="006C1B86" w:rsidRPr="0096638C">
        <w:rPr>
          <w:rFonts w:ascii="Arial" w:hAnsi="Arial" w:cs="Arial"/>
        </w:rPr>
        <w:t>Quilt Turning</w:t>
      </w:r>
      <w:r w:rsidR="00DE1E3C" w:rsidRPr="0096638C">
        <w:rPr>
          <w:rFonts w:ascii="Arial" w:hAnsi="Arial" w:cs="Arial"/>
        </w:rPr>
        <w:t xml:space="preserve">.  </w:t>
      </w:r>
      <w:r w:rsidR="0096638C" w:rsidRPr="0096638C">
        <w:rPr>
          <w:rFonts w:ascii="Arial" w:hAnsi="Arial" w:cs="Arial"/>
          <w:b/>
        </w:rPr>
        <w:t xml:space="preserve">Please fill out this form (one for each quilt) and email it to L4jhach@chorus.net </w:t>
      </w:r>
      <w:r w:rsidR="008863C2">
        <w:rPr>
          <w:rFonts w:ascii="Arial" w:hAnsi="Arial" w:cs="Arial"/>
          <w:b/>
        </w:rPr>
        <w:t xml:space="preserve">or </w:t>
      </w:r>
      <w:hyperlink r:id="rId6" w:history="1">
        <w:r w:rsidR="008863C2" w:rsidRPr="001D3AA0">
          <w:rPr>
            <w:rStyle w:val="Hyperlink"/>
            <w:rFonts w:ascii="Arial" w:hAnsi="Arial" w:cs="Arial"/>
            <w:b/>
          </w:rPr>
          <w:t>LodiValleyQuiltersGuild@gmail.com</w:t>
        </w:r>
      </w:hyperlink>
      <w:r w:rsidR="008863C2">
        <w:rPr>
          <w:rFonts w:ascii="Arial" w:hAnsi="Arial" w:cs="Arial"/>
          <w:b/>
        </w:rPr>
        <w:t xml:space="preserve"> </w:t>
      </w:r>
      <w:r w:rsidR="0096638C" w:rsidRPr="0096638C">
        <w:rPr>
          <w:rFonts w:ascii="Arial" w:hAnsi="Arial" w:cs="Arial"/>
          <w:b/>
        </w:rPr>
        <w:t>by Ju</w:t>
      </w:r>
      <w:r w:rsidR="008863C2">
        <w:rPr>
          <w:rFonts w:ascii="Arial" w:hAnsi="Arial" w:cs="Arial"/>
          <w:b/>
        </w:rPr>
        <w:t>ne</w:t>
      </w:r>
      <w:r w:rsidR="0096638C" w:rsidRPr="0096638C">
        <w:rPr>
          <w:rFonts w:ascii="Arial" w:hAnsi="Arial" w:cs="Arial"/>
          <w:b/>
        </w:rPr>
        <w:t xml:space="preserve"> </w:t>
      </w:r>
      <w:r w:rsidR="00E67597">
        <w:rPr>
          <w:rFonts w:ascii="Arial" w:hAnsi="Arial" w:cs="Arial"/>
          <w:b/>
        </w:rPr>
        <w:t>30</w:t>
      </w:r>
      <w:r w:rsidR="00E76A82" w:rsidRPr="00E92923">
        <w:rPr>
          <w:rFonts w:ascii="Arial" w:hAnsi="Arial" w:cs="Arial"/>
          <w:b/>
          <w:vertAlign w:val="superscript"/>
        </w:rPr>
        <w:t>th</w:t>
      </w:r>
      <w:r>
        <w:rPr>
          <w:rFonts w:ascii="Arial" w:hAnsi="Arial" w:cs="Arial"/>
          <w:b/>
        </w:rPr>
        <w:t>. Quilt info is needed prior to the fair.</w:t>
      </w:r>
    </w:p>
    <w:p w14:paraId="599A3BCD" w14:textId="2B3A4122" w:rsidR="0096638C" w:rsidRPr="0096638C" w:rsidRDefault="0096638C" w:rsidP="0096638C">
      <w:pPr>
        <w:rPr>
          <w:rFonts w:ascii="Arial" w:hAnsi="Arial" w:cs="Arial"/>
        </w:rPr>
      </w:pPr>
      <w:r w:rsidRPr="0096638C">
        <w:rPr>
          <w:rFonts w:ascii="Arial" w:hAnsi="Arial" w:cs="Arial"/>
        </w:rPr>
        <w:t>If you are unable to email the form, please mail it to Joyce before Ju</w:t>
      </w:r>
      <w:r w:rsidR="008863C2">
        <w:rPr>
          <w:rFonts w:ascii="Arial" w:hAnsi="Arial" w:cs="Arial"/>
        </w:rPr>
        <w:t>ne</w:t>
      </w:r>
      <w:r w:rsidRPr="0096638C">
        <w:rPr>
          <w:rFonts w:ascii="Arial" w:hAnsi="Arial" w:cs="Arial"/>
        </w:rPr>
        <w:t xml:space="preserve"> </w:t>
      </w:r>
      <w:r w:rsidR="00E67597">
        <w:rPr>
          <w:rFonts w:ascii="Arial" w:hAnsi="Arial" w:cs="Arial"/>
        </w:rPr>
        <w:t>30</w:t>
      </w:r>
      <w:r w:rsidRPr="0096638C">
        <w:rPr>
          <w:rFonts w:ascii="Arial" w:hAnsi="Arial" w:cs="Arial"/>
        </w:rPr>
        <w:t xml:space="preserve"> at: </w:t>
      </w:r>
    </w:p>
    <w:p w14:paraId="6DB862A4" w14:textId="3DA90F8D" w:rsidR="0096638C" w:rsidRPr="0096638C" w:rsidRDefault="0096638C" w:rsidP="0096638C">
      <w:pPr>
        <w:rPr>
          <w:rFonts w:ascii="Arial" w:hAnsi="Arial" w:cs="Arial"/>
        </w:rPr>
      </w:pPr>
      <w:r w:rsidRPr="0096638C">
        <w:rPr>
          <w:rFonts w:ascii="Arial" w:hAnsi="Arial" w:cs="Arial"/>
        </w:rPr>
        <w:t xml:space="preserve">The quilts will be </w:t>
      </w:r>
      <w:r w:rsidRPr="0096638C">
        <w:rPr>
          <w:rFonts w:ascii="Arial" w:hAnsi="Arial" w:cs="Arial"/>
          <w:b/>
        </w:rPr>
        <w:t xml:space="preserve">collected on Wednesday, July </w:t>
      </w:r>
      <w:r w:rsidR="00E92923">
        <w:rPr>
          <w:rFonts w:ascii="Arial" w:hAnsi="Arial" w:cs="Arial"/>
          <w:b/>
        </w:rPr>
        <w:t>9</w:t>
      </w:r>
      <w:r w:rsidR="008863C2">
        <w:rPr>
          <w:rFonts w:ascii="Arial" w:hAnsi="Arial" w:cs="Arial"/>
          <w:b/>
        </w:rPr>
        <w:t xml:space="preserve"> </w:t>
      </w:r>
      <w:r w:rsidR="008863C2" w:rsidRPr="0096638C">
        <w:rPr>
          <w:rFonts w:ascii="Arial" w:hAnsi="Arial" w:cs="Arial"/>
        </w:rPr>
        <w:t xml:space="preserve">between 4 and </w:t>
      </w:r>
      <w:r w:rsidR="008863C2">
        <w:rPr>
          <w:rFonts w:ascii="Arial" w:hAnsi="Arial" w:cs="Arial"/>
        </w:rPr>
        <w:t>8</w:t>
      </w:r>
      <w:r w:rsidR="008863C2" w:rsidRPr="0096638C">
        <w:rPr>
          <w:rFonts w:ascii="Arial" w:hAnsi="Arial" w:cs="Arial"/>
        </w:rPr>
        <w:t xml:space="preserve"> pm</w:t>
      </w:r>
      <w:r w:rsidRPr="0096638C">
        <w:rPr>
          <w:rFonts w:ascii="Arial" w:hAnsi="Arial" w:cs="Arial"/>
          <w:b/>
        </w:rPr>
        <w:t xml:space="preserve"> and</w:t>
      </w:r>
      <w:r w:rsidR="00E67597">
        <w:rPr>
          <w:rFonts w:ascii="Arial" w:hAnsi="Arial" w:cs="Arial"/>
          <w:b/>
        </w:rPr>
        <w:t>/or</w:t>
      </w:r>
      <w:r w:rsidRPr="0096638C">
        <w:rPr>
          <w:rFonts w:ascii="Arial" w:hAnsi="Arial" w:cs="Arial"/>
          <w:b/>
        </w:rPr>
        <w:t xml:space="preserve"> Thursday, July </w:t>
      </w:r>
      <w:r w:rsidR="00E67597">
        <w:rPr>
          <w:rFonts w:ascii="Arial" w:hAnsi="Arial" w:cs="Arial"/>
          <w:b/>
        </w:rPr>
        <w:t>1</w:t>
      </w:r>
      <w:r w:rsidR="00E92923">
        <w:rPr>
          <w:rFonts w:ascii="Arial" w:hAnsi="Arial" w:cs="Arial"/>
          <w:b/>
        </w:rPr>
        <w:t>0</w:t>
      </w:r>
      <w:r w:rsidRPr="0096638C">
        <w:rPr>
          <w:rFonts w:ascii="Arial" w:hAnsi="Arial" w:cs="Arial"/>
          <w:b/>
        </w:rPr>
        <w:t xml:space="preserve"> </w:t>
      </w:r>
      <w:r w:rsidRPr="0096638C">
        <w:rPr>
          <w:rFonts w:ascii="Arial" w:hAnsi="Arial" w:cs="Arial"/>
        </w:rPr>
        <w:t xml:space="preserve">between </w:t>
      </w:r>
      <w:r w:rsidR="008863C2">
        <w:rPr>
          <w:rFonts w:ascii="Arial" w:hAnsi="Arial" w:cs="Arial"/>
        </w:rPr>
        <w:t>noon</w:t>
      </w:r>
      <w:r w:rsidRPr="0096638C">
        <w:rPr>
          <w:rFonts w:ascii="Arial" w:hAnsi="Arial" w:cs="Arial"/>
        </w:rPr>
        <w:t xml:space="preserve"> and 6 pm in the curling club at the Lodi Fairgrounds. There</w:t>
      </w:r>
      <w:r w:rsidR="00E92923">
        <w:rPr>
          <w:rFonts w:ascii="Arial" w:hAnsi="Arial" w:cs="Arial"/>
        </w:rPr>
        <w:t xml:space="preserve">, </w:t>
      </w:r>
      <w:r w:rsidRPr="0096638C">
        <w:rPr>
          <w:rFonts w:ascii="Arial" w:hAnsi="Arial" w:cs="Arial"/>
        </w:rPr>
        <w:t>they will be pinned with an ID tag and number and wrapped to be ready for the turning. Please pick up your quilt(s) immediately after the Quilt Turning is over about 4:30 pm</w:t>
      </w:r>
      <w:r w:rsidR="00E76A82">
        <w:rPr>
          <w:rFonts w:ascii="Arial" w:hAnsi="Arial" w:cs="Arial"/>
        </w:rPr>
        <w:t xml:space="preserve"> July </w:t>
      </w:r>
      <w:r w:rsidR="00E67597">
        <w:rPr>
          <w:rFonts w:ascii="Arial" w:hAnsi="Arial" w:cs="Arial"/>
        </w:rPr>
        <w:t>13</w:t>
      </w:r>
      <w:r w:rsidRPr="0096638C">
        <w:rPr>
          <w:rFonts w:ascii="Arial" w:hAnsi="Arial" w:cs="Arial"/>
        </w:rPr>
        <w:t xml:space="preserve">. You or a trusted friend must have the owner’s portion of the ID tag to pick up your quilt. </w:t>
      </w:r>
      <w:r w:rsidR="00E92923">
        <w:rPr>
          <w:rFonts w:ascii="Arial" w:hAnsi="Arial" w:cs="Arial"/>
        </w:rPr>
        <w:t>We can make other arrangements for drop off/pick up if you are unable to make the dates of the fair.</w:t>
      </w:r>
    </w:p>
    <w:p w14:paraId="55AD185A" w14:textId="1B25EAC9" w:rsidR="00EA6A33" w:rsidRPr="0096638C" w:rsidRDefault="00F01159" w:rsidP="00EA6A33">
      <w:pPr>
        <w:spacing w:after="0"/>
        <w:rPr>
          <w:rFonts w:ascii="Arial" w:hAnsi="Arial" w:cs="Arial"/>
        </w:rPr>
      </w:pPr>
      <w:r w:rsidRPr="0096638C">
        <w:rPr>
          <w:rFonts w:ascii="Arial" w:hAnsi="Arial" w:cs="Arial"/>
          <w:i/>
        </w:rPr>
        <w:t xml:space="preserve">     Please </w:t>
      </w:r>
      <w:r w:rsidR="0096638C">
        <w:rPr>
          <w:rFonts w:ascii="Arial" w:hAnsi="Arial" w:cs="Arial"/>
          <w:i/>
        </w:rPr>
        <w:t>print/</w:t>
      </w:r>
      <w:r w:rsidRPr="0096638C">
        <w:rPr>
          <w:rFonts w:ascii="Arial" w:hAnsi="Arial" w:cs="Arial"/>
          <w:i/>
        </w:rPr>
        <w:t>type in boxes</w:t>
      </w:r>
      <w:r w:rsidR="00E92923">
        <w:rPr>
          <w:rFonts w:ascii="Arial" w:hAnsi="Arial" w:cs="Arial"/>
          <w:i/>
        </w:rPr>
        <w:t xml:space="preserve"> or include all information in an email.</w:t>
      </w:r>
    </w:p>
    <w:tbl>
      <w:tblPr>
        <w:tblStyle w:val="TableGrid"/>
        <w:tblW w:w="0" w:type="auto"/>
        <w:tblLook w:val="04A0" w:firstRow="1" w:lastRow="0" w:firstColumn="1" w:lastColumn="0" w:noHBand="0" w:noVBand="1"/>
      </w:tblPr>
      <w:tblGrid>
        <w:gridCol w:w="3055"/>
        <w:gridCol w:w="7290"/>
      </w:tblGrid>
      <w:tr w:rsidR="00C67060" w:rsidRPr="00EA6A33" w14:paraId="29303068" w14:textId="77777777" w:rsidTr="00F01159">
        <w:tc>
          <w:tcPr>
            <w:tcW w:w="3055" w:type="dxa"/>
          </w:tcPr>
          <w:p w14:paraId="6C8C0863" w14:textId="77777777" w:rsidR="00C67060" w:rsidRPr="00EA6A33" w:rsidRDefault="00C67060" w:rsidP="006C1B86">
            <w:pPr>
              <w:spacing w:after="120"/>
              <w:rPr>
                <w:rFonts w:ascii="Arial" w:hAnsi="Arial" w:cs="Arial"/>
                <w:sz w:val="24"/>
                <w:szCs w:val="24"/>
              </w:rPr>
            </w:pPr>
            <w:r w:rsidRPr="00EA6A33">
              <w:rPr>
                <w:rFonts w:ascii="Arial" w:hAnsi="Arial" w:cs="Arial"/>
                <w:sz w:val="24"/>
                <w:szCs w:val="24"/>
              </w:rPr>
              <w:t>Owner’s Name</w:t>
            </w:r>
          </w:p>
        </w:tc>
        <w:tc>
          <w:tcPr>
            <w:tcW w:w="7290" w:type="dxa"/>
          </w:tcPr>
          <w:p w14:paraId="532ABA0C" w14:textId="77777777" w:rsidR="00C67060" w:rsidRPr="00EA6A33" w:rsidRDefault="00C67060" w:rsidP="006C1B86">
            <w:pPr>
              <w:spacing w:after="120"/>
              <w:rPr>
                <w:rFonts w:ascii="Arial" w:hAnsi="Arial" w:cs="Arial"/>
                <w:sz w:val="24"/>
                <w:szCs w:val="24"/>
              </w:rPr>
            </w:pPr>
          </w:p>
        </w:tc>
      </w:tr>
      <w:tr w:rsidR="00C67060" w:rsidRPr="00EA6A33" w14:paraId="2F0E9783" w14:textId="77777777" w:rsidTr="00F01159">
        <w:tc>
          <w:tcPr>
            <w:tcW w:w="3055" w:type="dxa"/>
          </w:tcPr>
          <w:p w14:paraId="38BDDBA6" w14:textId="77777777" w:rsidR="00C67060" w:rsidRPr="00EA6A33" w:rsidRDefault="00C67060" w:rsidP="006C1B86">
            <w:pPr>
              <w:spacing w:after="120"/>
              <w:rPr>
                <w:rFonts w:ascii="Arial" w:hAnsi="Arial" w:cs="Arial"/>
                <w:sz w:val="24"/>
                <w:szCs w:val="24"/>
              </w:rPr>
            </w:pPr>
            <w:r w:rsidRPr="00EA6A33">
              <w:rPr>
                <w:rFonts w:ascii="Arial" w:hAnsi="Arial" w:cs="Arial"/>
                <w:sz w:val="24"/>
                <w:szCs w:val="24"/>
              </w:rPr>
              <w:t xml:space="preserve">   Address</w:t>
            </w:r>
          </w:p>
        </w:tc>
        <w:tc>
          <w:tcPr>
            <w:tcW w:w="7290" w:type="dxa"/>
          </w:tcPr>
          <w:p w14:paraId="66A04F49" w14:textId="77777777" w:rsidR="00C67060" w:rsidRPr="00EA6A33" w:rsidRDefault="00C67060" w:rsidP="006C1B86">
            <w:pPr>
              <w:spacing w:after="120"/>
              <w:rPr>
                <w:rFonts w:ascii="Arial" w:hAnsi="Arial" w:cs="Arial"/>
                <w:sz w:val="24"/>
                <w:szCs w:val="24"/>
              </w:rPr>
            </w:pPr>
          </w:p>
        </w:tc>
      </w:tr>
      <w:tr w:rsidR="00C67060" w:rsidRPr="00EA6A33" w14:paraId="3542E52A" w14:textId="77777777" w:rsidTr="00F01159">
        <w:tc>
          <w:tcPr>
            <w:tcW w:w="3055" w:type="dxa"/>
          </w:tcPr>
          <w:p w14:paraId="5DD736F5" w14:textId="77777777" w:rsidR="00C67060" w:rsidRPr="00EA6A33" w:rsidRDefault="00C67060" w:rsidP="006C1B86">
            <w:pPr>
              <w:spacing w:after="120"/>
              <w:rPr>
                <w:rFonts w:ascii="Arial" w:hAnsi="Arial" w:cs="Arial"/>
                <w:sz w:val="24"/>
                <w:szCs w:val="24"/>
              </w:rPr>
            </w:pPr>
            <w:r w:rsidRPr="00EA6A33">
              <w:rPr>
                <w:rFonts w:ascii="Arial" w:hAnsi="Arial" w:cs="Arial"/>
                <w:sz w:val="24"/>
                <w:szCs w:val="24"/>
              </w:rPr>
              <w:t xml:space="preserve">   Phone Number</w:t>
            </w:r>
          </w:p>
        </w:tc>
        <w:tc>
          <w:tcPr>
            <w:tcW w:w="7290" w:type="dxa"/>
          </w:tcPr>
          <w:p w14:paraId="246441F4" w14:textId="77777777" w:rsidR="00C67060" w:rsidRPr="00EA6A33" w:rsidRDefault="00C67060" w:rsidP="006C1B86">
            <w:pPr>
              <w:spacing w:after="120"/>
              <w:rPr>
                <w:rFonts w:ascii="Arial" w:hAnsi="Arial" w:cs="Arial"/>
                <w:sz w:val="24"/>
                <w:szCs w:val="24"/>
              </w:rPr>
            </w:pPr>
          </w:p>
        </w:tc>
      </w:tr>
      <w:tr w:rsidR="00C67060" w:rsidRPr="00EA6A33" w14:paraId="462DFC23" w14:textId="77777777" w:rsidTr="00F01159">
        <w:tc>
          <w:tcPr>
            <w:tcW w:w="3055" w:type="dxa"/>
          </w:tcPr>
          <w:p w14:paraId="625E4696" w14:textId="77777777" w:rsidR="00C67060" w:rsidRPr="00EA6A33" w:rsidRDefault="00C67060" w:rsidP="006C1B86">
            <w:pPr>
              <w:spacing w:after="120"/>
              <w:rPr>
                <w:rFonts w:ascii="Arial" w:hAnsi="Arial" w:cs="Arial"/>
                <w:sz w:val="24"/>
                <w:szCs w:val="24"/>
              </w:rPr>
            </w:pPr>
            <w:r w:rsidRPr="00EA6A33">
              <w:rPr>
                <w:rFonts w:ascii="Arial" w:hAnsi="Arial" w:cs="Arial"/>
                <w:sz w:val="24"/>
                <w:szCs w:val="24"/>
              </w:rPr>
              <w:t xml:space="preserve">   Email Address</w:t>
            </w:r>
          </w:p>
        </w:tc>
        <w:tc>
          <w:tcPr>
            <w:tcW w:w="7290" w:type="dxa"/>
          </w:tcPr>
          <w:p w14:paraId="55C6C986" w14:textId="77777777" w:rsidR="00C67060" w:rsidRPr="00EA6A33" w:rsidRDefault="00C67060" w:rsidP="006C1B86">
            <w:pPr>
              <w:spacing w:after="120"/>
              <w:rPr>
                <w:rFonts w:ascii="Arial" w:hAnsi="Arial" w:cs="Arial"/>
                <w:sz w:val="24"/>
                <w:szCs w:val="24"/>
              </w:rPr>
            </w:pPr>
          </w:p>
        </w:tc>
      </w:tr>
      <w:tr w:rsidR="00F97D36" w:rsidRPr="00EA6A33" w14:paraId="0939EC85" w14:textId="77777777" w:rsidTr="00F01159">
        <w:trPr>
          <w:trHeight w:val="323"/>
        </w:trPr>
        <w:tc>
          <w:tcPr>
            <w:tcW w:w="3055" w:type="dxa"/>
            <w:shd w:val="clear" w:color="auto" w:fill="D9D9D9" w:themeFill="background1" w:themeFillShade="D9"/>
          </w:tcPr>
          <w:p w14:paraId="6D2E981D" w14:textId="77777777" w:rsidR="00F97D36" w:rsidRPr="00EA6A33" w:rsidRDefault="00F97D36" w:rsidP="006C1B86">
            <w:pPr>
              <w:spacing w:after="120"/>
              <w:rPr>
                <w:rFonts w:ascii="Arial" w:hAnsi="Arial" w:cs="Arial"/>
                <w:sz w:val="24"/>
                <w:szCs w:val="24"/>
              </w:rPr>
            </w:pPr>
          </w:p>
        </w:tc>
        <w:tc>
          <w:tcPr>
            <w:tcW w:w="7290" w:type="dxa"/>
            <w:shd w:val="clear" w:color="auto" w:fill="D9D9D9" w:themeFill="background1" w:themeFillShade="D9"/>
          </w:tcPr>
          <w:p w14:paraId="2F8E82BA" w14:textId="77777777" w:rsidR="00F97D36" w:rsidRPr="00EA6A33" w:rsidRDefault="00F97D36" w:rsidP="006C1B86">
            <w:pPr>
              <w:spacing w:after="120"/>
              <w:rPr>
                <w:rFonts w:ascii="Arial" w:hAnsi="Arial" w:cs="Arial"/>
                <w:sz w:val="24"/>
                <w:szCs w:val="24"/>
              </w:rPr>
            </w:pPr>
          </w:p>
        </w:tc>
      </w:tr>
      <w:tr w:rsidR="00C67060" w:rsidRPr="00EA6A33" w14:paraId="26973200" w14:textId="77777777" w:rsidTr="00F01159">
        <w:tc>
          <w:tcPr>
            <w:tcW w:w="3055" w:type="dxa"/>
          </w:tcPr>
          <w:p w14:paraId="0E3360B8" w14:textId="77777777" w:rsidR="00C67060" w:rsidRPr="00EA6A33" w:rsidRDefault="007732DF" w:rsidP="006C1B86">
            <w:pPr>
              <w:spacing w:after="120"/>
              <w:rPr>
                <w:rFonts w:ascii="Arial" w:hAnsi="Arial" w:cs="Arial"/>
                <w:sz w:val="24"/>
                <w:szCs w:val="24"/>
              </w:rPr>
            </w:pPr>
            <w:r w:rsidRPr="00EA6A33">
              <w:rPr>
                <w:rFonts w:ascii="Arial" w:hAnsi="Arial" w:cs="Arial"/>
                <w:sz w:val="24"/>
                <w:szCs w:val="24"/>
              </w:rPr>
              <w:t>Quilt Name</w:t>
            </w:r>
          </w:p>
        </w:tc>
        <w:tc>
          <w:tcPr>
            <w:tcW w:w="7290" w:type="dxa"/>
          </w:tcPr>
          <w:p w14:paraId="6412215F" w14:textId="77777777" w:rsidR="00C67060" w:rsidRPr="00EA6A33" w:rsidRDefault="00C67060" w:rsidP="006C1B86">
            <w:pPr>
              <w:spacing w:after="120"/>
              <w:rPr>
                <w:rFonts w:ascii="Arial" w:hAnsi="Arial" w:cs="Arial"/>
                <w:sz w:val="24"/>
                <w:szCs w:val="24"/>
              </w:rPr>
            </w:pPr>
          </w:p>
        </w:tc>
      </w:tr>
      <w:tr w:rsidR="00C67060" w:rsidRPr="00EA6A33" w14:paraId="0E590F4B" w14:textId="77777777" w:rsidTr="00F01159">
        <w:tc>
          <w:tcPr>
            <w:tcW w:w="3055" w:type="dxa"/>
          </w:tcPr>
          <w:p w14:paraId="1165E07A" w14:textId="77777777" w:rsidR="00C67060" w:rsidRPr="00EA6A33" w:rsidRDefault="007732DF" w:rsidP="006C1B86">
            <w:pPr>
              <w:spacing w:after="120"/>
              <w:rPr>
                <w:rFonts w:ascii="Arial" w:hAnsi="Arial" w:cs="Arial"/>
                <w:sz w:val="24"/>
                <w:szCs w:val="24"/>
              </w:rPr>
            </w:pPr>
            <w:r w:rsidRPr="00EA6A33">
              <w:rPr>
                <w:rFonts w:ascii="Arial" w:hAnsi="Arial" w:cs="Arial"/>
                <w:sz w:val="24"/>
                <w:szCs w:val="24"/>
              </w:rPr>
              <w:t>Pieced by</w:t>
            </w:r>
            <w:r w:rsidR="00F01159">
              <w:rPr>
                <w:rFonts w:ascii="Arial" w:hAnsi="Arial" w:cs="Arial"/>
                <w:sz w:val="24"/>
                <w:szCs w:val="24"/>
              </w:rPr>
              <w:t xml:space="preserve">          </w:t>
            </w:r>
            <w:r w:rsidR="00A95C6D" w:rsidRPr="00EA6A33">
              <w:rPr>
                <w:rFonts w:ascii="Arial" w:hAnsi="Arial" w:cs="Arial"/>
                <w:sz w:val="24"/>
                <w:szCs w:val="24"/>
              </w:rPr>
              <w:t xml:space="preserve"> and year</w:t>
            </w:r>
          </w:p>
        </w:tc>
        <w:tc>
          <w:tcPr>
            <w:tcW w:w="7290" w:type="dxa"/>
          </w:tcPr>
          <w:p w14:paraId="0C615DD3" w14:textId="77777777" w:rsidR="00C67060" w:rsidRPr="00EA6A33" w:rsidRDefault="00C67060" w:rsidP="006C1B86">
            <w:pPr>
              <w:spacing w:after="120"/>
              <w:rPr>
                <w:rFonts w:ascii="Arial" w:hAnsi="Arial" w:cs="Arial"/>
                <w:sz w:val="24"/>
                <w:szCs w:val="24"/>
              </w:rPr>
            </w:pPr>
          </w:p>
        </w:tc>
      </w:tr>
      <w:tr w:rsidR="00C67060" w:rsidRPr="00EA6A33" w14:paraId="1A360B36" w14:textId="77777777" w:rsidTr="00F01159">
        <w:tc>
          <w:tcPr>
            <w:tcW w:w="3055" w:type="dxa"/>
          </w:tcPr>
          <w:p w14:paraId="09AC6719" w14:textId="77777777" w:rsidR="00C67060" w:rsidRPr="00EA6A33" w:rsidRDefault="007732DF" w:rsidP="001055AE">
            <w:pPr>
              <w:rPr>
                <w:rFonts w:ascii="Arial" w:hAnsi="Arial" w:cs="Arial"/>
                <w:sz w:val="24"/>
                <w:szCs w:val="24"/>
              </w:rPr>
            </w:pPr>
            <w:r w:rsidRPr="00EA6A33">
              <w:rPr>
                <w:rFonts w:ascii="Arial" w:hAnsi="Arial" w:cs="Arial"/>
                <w:sz w:val="24"/>
                <w:szCs w:val="24"/>
              </w:rPr>
              <w:t xml:space="preserve">Quilted by </w:t>
            </w:r>
            <w:r w:rsidR="00F01159">
              <w:rPr>
                <w:rFonts w:ascii="Arial" w:hAnsi="Arial" w:cs="Arial"/>
                <w:sz w:val="24"/>
                <w:szCs w:val="24"/>
              </w:rPr>
              <w:t xml:space="preserve">         </w:t>
            </w:r>
            <w:r w:rsidR="00A95C6D" w:rsidRPr="00EA6A33">
              <w:rPr>
                <w:rFonts w:ascii="Arial" w:hAnsi="Arial" w:cs="Arial"/>
                <w:sz w:val="24"/>
                <w:szCs w:val="24"/>
              </w:rPr>
              <w:t>and year</w:t>
            </w:r>
          </w:p>
        </w:tc>
        <w:tc>
          <w:tcPr>
            <w:tcW w:w="7290" w:type="dxa"/>
          </w:tcPr>
          <w:p w14:paraId="35FBDC0F" w14:textId="77777777" w:rsidR="00C67060" w:rsidRPr="00EA6A33" w:rsidRDefault="00C67060" w:rsidP="006C1B86">
            <w:pPr>
              <w:spacing w:after="120"/>
              <w:rPr>
                <w:rFonts w:ascii="Arial" w:hAnsi="Arial" w:cs="Arial"/>
                <w:sz w:val="24"/>
                <w:szCs w:val="24"/>
              </w:rPr>
            </w:pPr>
          </w:p>
        </w:tc>
      </w:tr>
      <w:tr w:rsidR="007732DF" w:rsidRPr="00EA6A33" w14:paraId="65E7E610" w14:textId="77777777" w:rsidTr="00F01159">
        <w:tc>
          <w:tcPr>
            <w:tcW w:w="3055" w:type="dxa"/>
          </w:tcPr>
          <w:p w14:paraId="2658CF57" w14:textId="77777777" w:rsidR="007732DF" w:rsidRPr="00EA6A33" w:rsidRDefault="007732DF" w:rsidP="001055AE">
            <w:pPr>
              <w:rPr>
                <w:rFonts w:ascii="Arial" w:hAnsi="Arial" w:cs="Arial"/>
                <w:sz w:val="24"/>
                <w:szCs w:val="24"/>
              </w:rPr>
            </w:pPr>
            <w:r w:rsidRPr="00EA6A33">
              <w:rPr>
                <w:rFonts w:ascii="Arial" w:hAnsi="Arial" w:cs="Arial"/>
                <w:sz w:val="24"/>
                <w:szCs w:val="24"/>
              </w:rPr>
              <w:t>Quilting method</w:t>
            </w:r>
          </w:p>
        </w:tc>
        <w:tc>
          <w:tcPr>
            <w:tcW w:w="7290" w:type="dxa"/>
          </w:tcPr>
          <w:p w14:paraId="38170357" w14:textId="77777777" w:rsidR="007732DF" w:rsidRPr="00EA6A33" w:rsidRDefault="007732DF" w:rsidP="006C1B86">
            <w:pPr>
              <w:spacing w:after="120"/>
              <w:rPr>
                <w:rFonts w:ascii="Arial" w:hAnsi="Arial" w:cs="Arial"/>
                <w:sz w:val="24"/>
                <w:szCs w:val="24"/>
              </w:rPr>
            </w:pPr>
            <w:r w:rsidRPr="003C3788">
              <w:rPr>
                <w:rFonts w:ascii="Arial" w:hAnsi="Arial" w:cs="Arial"/>
                <w:sz w:val="20"/>
                <w:szCs w:val="24"/>
              </w:rPr>
              <w:t>hand / machine / long arm /other (specify)</w:t>
            </w:r>
          </w:p>
        </w:tc>
      </w:tr>
      <w:tr w:rsidR="001055AE" w:rsidRPr="00EA6A33" w14:paraId="54D6CF66" w14:textId="77777777" w:rsidTr="00F01159">
        <w:tc>
          <w:tcPr>
            <w:tcW w:w="3055" w:type="dxa"/>
          </w:tcPr>
          <w:p w14:paraId="0C71DC44" w14:textId="77777777" w:rsidR="001055AE" w:rsidRDefault="001055AE" w:rsidP="006C1B86">
            <w:pPr>
              <w:spacing w:after="120"/>
              <w:rPr>
                <w:rFonts w:ascii="Arial" w:hAnsi="Arial" w:cs="Arial"/>
                <w:sz w:val="20"/>
                <w:szCs w:val="20"/>
              </w:rPr>
            </w:pPr>
            <w:r w:rsidRPr="00EA6A33">
              <w:rPr>
                <w:rFonts w:ascii="Arial" w:hAnsi="Arial" w:cs="Arial"/>
                <w:sz w:val="20"/>
                <w:szCs w:val="20"/>
              </w:rPr>
              <w:t>Original design or from a pattern? Include pattern name and details.</w:t>
            </w:r>
          </w:p>
          <w:p w14:paraId="071BD820" w14:textId="77777777" w:rsidR="0096638C" w:rsidRPr="00EA6A33" w:rsidRDefault="0096638C" w:rsidP="006C1B86">
            <w:pPr>
              <w:spacing w:after="120"/>
              <w:rPr>
                <w:rFonts w:ascii="Arial" w:hAnsi="Arial" w:cs="Arial"/>
                <w:sz w:val="20"/>
                <w:szCs w:val="20"/>
              </w:rPr>
            </w:pPr>
          </w:p>
        </w:tc>
        <w:tc>
          <w:tcPr>
            <w:tcW w:w="7290" w:type="dxa"/>
          </w:tcPr>
          <w:p w14:paraId="523EF8AC" w14:textId="77777777" w:rsidR="001055AE" w:rsidRPr="00EA6A33" w:rsidRDefault="001055AE" w:rsidP="006C1B86">
            <w:pPr>
              <w:spacing w:after="120"/>
              <w:rPr>
                <w:rFonts w:ascii="Arial" w:hAnsi="Arial" w:cs="Arial"/>
                <w:sz w:val="24"/>
                <w:szCs w:val="24"/>
              </w:rPr>
            </w:pPr>
          </w:p>
        </w:tc>
      </w:tr>
      <w:tr w:rsidR="007732DF" w:rsidRPr="00EA6A33" w14:paraId="663A325A" w14:textId="77777777" w:rsidTr="00F01159">
        <w:trPr>
          <w:trHeight w:val="2537"/>
        </w:trPr>
        <w:tc>
          <w:tcPr>
            <w:tcW w:w="3055" w:type="dxa"/>
          </w:tcPr>
          <w:p w14:paraId="4FDF71FE" w14:textId="77777777" w:rsidR="007732DF" w:rsidRPr="00EA6A33" w:rsidRDefault="007732DF" w:rsidP="00EA6A33">
            <w:pPr>
              <w:rPr>
                <w:rFonts w:ascii="Arial" w:hAnsi="Arial" w:cs="Arial"/>
                <w:sz w:val="24"/>
                <w:szCs w:val="24"/>
              </w:rPr>
            </w:pPr>
            <w:r w:rsidRPr="00EA6A33">
              <w:rPr>
                <w:rFonts w:ascii="Arial" w:hAnsi="Arial" w:cs="Arial"/>
                <w:sz w:val="24"/>
                <w:szCs w:val="24"/>
              </w:rPr>
              <w:t>Story of this quilt.</w:t>
            </w:r>
          </w:p>
          <w:p w14:paraId="4A24F35E" w14:textId="1FD84139" w:rsidR="007732DF" w:rsidRDefault="007732DF" w:rsidP="006C1B86">
            <w:pPr>
              <w:spacing w:after="120"/>
              <w:rPr>
                <w:rFonts w:ascii="Arial" w:hAnsi="Arial" w:cs="Arial"/>
                <w:sz w:val="24"/>
                <w:szCs w:val="24"/>
              </w:rPr>
            </w:pPr>
            <w:r w:rsidRPr="00EA6A33">
              <w:rPr>
                <w:rFonts w:ascii="Arial" w:hAnsi="Arial" w:cs="Arial"/>
                <w:sz w:val="24"/>
                <w:szCs w:val="24"/>
              </w:rPr>
              <w:t xml:space="preserve">Who was it made for, why was it made, </w:t>
            </w:r>
            <w:r w:rsidR="00E76A82">
              <w:rPr>
                <w:rFonts w:ascii="Arial" w:hAnsi="Arial" w:cs="Arial"/>
                <w:sz w:val="24"/>
                <w:szCs w:val="24"/>
              </w:rPr>
              <w:t xml:space="preserve">why the color choices, </w:t>
            </w:r>
            <w:r w:rsidRPr="00EA6A33">
              <w:rPr>
                <w:rFonts w:ascii="Arial" w:hAnsi="Arial" w:cs="Arial"/>
                <w:sz w:val="24"/>
                <w:szCs w:val="24"/>
              </w:rPr>
              <w:t>any special circumstances or in</w:t>
            </w:r>
            <w:r w:rsidR="001055AE" w:rsidRPr="00EA6A33">
              <w:rPr>
                <w:rFonts w:ascii="Arial" w:hAnsi="Arial" w:cs="Arial"/>
                <w:sz w:val="24"/>
                <w:szCs w:val="24"/>
              </w:rPr>
              <w:t>teresting details, etc.</w:t>
            </w:r>
          </w:p>
          <w:p w14:paraId="06992BAD" w14:textId="454F6067" w:rsidR="0096638C" w:rsidRDefault="0096638C" w:rsidP="006C1B86">
            <w:pPr>
              <w:spacing w:after="120"/>
              <w:rPr>
                <w:rFonts w:ascii="Arial" w:hAnsi="Arial" w:cs="Arial"/>
                <w:sz w:val="24"/>
                <w:szCs w:val="24"/>
              </w:rPr>
            </w:pPr>
          </w:p>
          <w:p w14:paraId="3095EEE1" w14:textId="77777777" w:rsidR="00E92923" w:rsidRDefault="00E92923" w:rsidP="006C1B86">
            <w:pPr>
              <w:spacing w:after="120"/>
              <w:rPr>
                <w:rFonts w:ascii="Arial" w:hAnsi="Arial" w:cs="Arial"/>
                <w:sz w:val="24"/>
                <w:szCs w:val="24"/>
              </w:rPr>
            </w:pPr>
          </w:p>
          <w:p w14:paraId="76132226" w14:textId="77777777" w:rsidR="00E92923" w:rsidRDefault="00E92923" w:rsidP="006C1B86">
            <w:pPr>
              <w:spacing w:after="120"/>
              <w:rPr>
                <w:rFonts w:ascii="Arial" w:hAnsi="Arial" w:cs="Arial"/>
                <w:sz w:val="24"/>
                <w:szCs w:val="24"/>
              </w:rPr>
            </w:pPr>
          </w:p>
          <w:p w14:paraId="66A4A7EC" w14:textId="77777777" w:rsidR="0096638C" w:rsidRPr="00EA6A33" w:rsidRDefault="0096638C" w:rsidP="006C1B86">
            <w:pPr>
              <w:spacing w:after="120"/>
              <w:rPr>
                <w:rFonts w:ascii="Arial" w:hAnsi="Arial" w:cs="Arial"/>
                <w:sz w:val="24"/>
                <w:szCs w:val="24"/>
              </w:rPr>
            </w:pPr>
          </w:p>
        </w:tc>
        <w:tc>
          <w:tcPr>
            <w:tcW w:w="7290" w:type="dxa"/>
          </w:tcPr>
          <w:p w14:paraId="55CAF587" w14:textId="77777777" w:rsidR="0096638C" w:rsidRPr="00EA6A33" w:rsidRDefault="0096638C" w:rsidP="006C1B86">
            <w:pPr>
              <w:spacing w:after="120"/>
              <w:rPr>
                <w:rFonts w:ascii="Arial" w:hAnsi="Arial" w:cs="Arial"/>
                <w:sz w:val="24"/>
                <w:szCs w:val="24"/>
              </w:rPr>
            </w:pPr>
          </w:p>
        </w:tc>
      </w:tr>
    </w:tbl>
    <w:p w14:paraId="61AA9FA1" w14:textId="77777777" w:rsidR="006C1B86" w:rsidRPr="00EA6A33" w:rsidRDefault="00A95C6D" w:rsidP="00A95C6D">
      <w:pPr>
        <w:spacing w:after="0"/>
        <w:rPr>
          <w:rFonts w:ascii="Arial" w:hAnsi="Arial" w:cs="Arial"/>
          <w:i/>
        </w:rPr>
      </w:pPr>
      <w:r w:rsidRPr="00EA6A33">
        <w:rPr>
          <w:rFonts w:ascii="Arial" w:hAnsi="Arial" w:cs="Arial"/>
          <w:i/>
        </w:rPr>
        <w:t>Note: Our audience enjoys hearing all the particulars behind the quilt.  If there is a touching or humorous story involved, please share as much info as you can.</w:t>
      </w:r>
    </w:p>
    <w:sectPr w:rsidR="006C1B86" w:rsidRPr="00EA6A33" w:rsidSect="001055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19"/>
    <w:rsid w:val="00002AFE"/>
    <w:rsid w:val="0002786C"/>
    <w:rsid w:val="000F5E6A"/>
    <w:rsid w:val="001055AE"/>
    <w:rsid w:val="0013253A"/>
    <w:rsid w:val="00271519"/>
    <w:rsid w:val="00344236"/>
    <w:rsid w:val="003C3788"/>
    <w:rsid w:val="004C6881"/>
    <w:rsid w:val="004D74AA"/>
    <w:rsid w:val="005335A5"/>
    <w:rsid w:val="006C1B86"/>
    <w:rsid w:val="007732DF"/>
    <w:rsid w:val="008863C2"/>
    <w:rsid w:val="00886510"/>
    <w:rsid w:val="008F3632"/>
    <w:rsid w:val="009449CA"/>
    <w:rsid w:val="00944ADC"/>
    <w:rsid w:val="0096638C"/>
    <w:rsid w:val="0098232C"/>
    <w:rsid w:val="00A95C6D"/>
    <w:rsid w:val="00C0463D"/>
    <w:rsid w:val="00C67060"/>
    <w:rsid w:val="00D41A65"/>
    <w:rsid w:val="00D858C1"/>
    <w:rsid w:val="00DE1E3C"/>
    <w:rsid w:val="00E109DF"/>
    <w:rsid w:val="00E67597"/>
    <w:rsid w:val="00E76A82"/>
    <w:rsid w:val="00E92923"/>
    <w:rsid w:val="00EA6A33"/>
    <w:rsid w:val="00F01159"/>
    <w:rsid w:val="00F96D82"/>
    <w:rsid w:val="00F9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B7FAD"/>
  <w15:chartTrackingRefBased/>
  <w15:docId w15:val="{584499E3-40E4-4E16-A0B9-2E64BE40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B86"/>
    <w:rPr>
      <w:color w:val="0563C1" w:themeColor="hyperlink"/>
      <w:u w:val="single"/>
    </w:rPr>
  </w:style>
  <w:style w:type="character" w:styleId="Mention">
    <w:name w:val="Mention"/>
    <w:basedOn w:val="DefaultParagraphFont"/>
    <w:uiPriority w:val="99"/>
    <w:semiHidden/>
    <w:unhideWhenUsed/>
    <w:rsid w:val="006C1B86"/>
    <w:rPr>
      <w:color w:val="2B579A"/>
      <w:shd w:val="clear" w:color="auto" w:fill="E6E6E6"/>
    </w:rPr>
  </w:style>
  <w:style w:type="table" w:styleId="TableGrid">
    <w:name w:val="Table Grid"/>
    <w:basedOn w:val="TableNormal"/>
    <w:uiPriority w:val="39"/>
    <w:rsid w:val="00C6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36"/>
    <w:rPr>
      <w:rFonts w:ascii="Segoe UI" w:hAnsi="Segoe UI" w:cs="Segoe UI"/>
      <w:sz w:val="18"/>
      <w:szCs w:val="18"/>
    </w:rPr>
  </w:style>
  <w:style w:type="character" w:styleId="UnresolvedMention">
    <w:name w:val="Unresolved Mention"/>
    <w:basedOn w:val="DefaultParagraphFont"/>
    <w:uiPriority w:val="99"/>
    <w:semiHidden/>
    <w:unhideWhenUsed/>
    <w:rsid w:val="0088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diValleyQuiltersGuild@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2FF7-BB2A-4EB6-B4B1-E92F5062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1351</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dc:creator>
  <cp:keywords/>
  <dc:description/>
  <cp:lastModifiedBy>Barb Ripp-Statz</cp:lastModifiedBy>
  <cp:revision>3</cp:revision>
  <cp:lastPrinted>2017-05-13T20:26:00Z</cp:lastPrinted>
  <dcterms:created xsi:type="dcterms:W3CDTF">2025-05-28T18:38:00Z</dcterms:created>
  <dcterms:modified xsi:type="dcterms:W3CDTF">2025-05-28T18:40:00Z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e33c12e7-04f1-4d1f-99c7-de43eee41814</vt:lpwstr>
  </property>
</Properties>
</file>